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D2" w:rsidRDefault="004032D2" w:rsidP="004032D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0045/2016 – Homologado em 07/06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>. Extrato de adjudicação. Processo Processo 0</w:t>
      </w:r>
      <w:r>
        <w:rPr>
          <w:rFonts w:eastAsia="Times New Roman"/>
          <w:color w:val="000000" w:themeColor="text1"/>
          <w:sz w:val="20"/>
          <w:lang w:val="pt-BR"/>
        </w:rPr>
        <w:t>103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0045/2016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E46390">
        <w:rPr>
          <w:rFonts w:eastAsia="Times New Roman"/>
          <w:b/>
          <w:color w:val="000000" w:themeColor="text1"/>
          <w:sz w:val="20"/>
          <w:lang w:val="pt-BR"/>
        </w:rPr>
        <w:t>FORMULA I-COMERCIO DE PNEUS LTDA; Marangão e Pereira LTDA – ME; Milton Ricardo da Silva; MONICA ALMEIDA CAMPOS PEREIRA CANDIDO; P C AUTO PEÇAS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07/06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4032D2" w:rsidRDefault="004032D2" w:rsidP="004032D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D2"/>
    <w:rsid w:val="004032D2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032D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032D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2016-08-18T16:59:00Z</dcterms:created>
  <dcterms:modified xsi:type="dcterms:W3CDTF">2016-08-18T16:59:00Z</dcterms:modified>
</cp:coreProperties>
</file>