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F3" w:rsidRDefault="00063BF3" w:rsidP="00063BF3">
      <w:pPr>
        <w:pStyle w:val="Estilopadrc3c3c3c3c3a3a3a3a3a3e3e3o"/>
        <w:jc w:val="both"/>
        <w:rPr>
          <w:rFonts w:cstheme="minorBidi"/>
          <w:sz w:val="20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077/2019,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032/2019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06/05/2019.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0077/2019,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032/2019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F453AB">
        <w:rPr>
          <w:rFonts w:cstheme="minorBidi"/>
          <w:b/>
          <w:sz w:val="20"/>
        </w:rPr>
        <w:t>GABRIELA MATERIAIS PARA CONSTRUCAO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06/05/2019 Valor Total: R$ </w:t>
      </w:r>
      <w:r w:rsidRPr="00F453AB">
        <w:rPr>
          <w:rFonts w:cstheme="minorBidi"/>
          <w:sz w:val="20"/>
        </w:rPr>
        <w:t>74.359,20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63BF3"/>
    <w:rsid w:val="00063BF3"/>
    <w:rsid w:val="0068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063BF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2019-08-21T19:38:00Z</dcterms:created>
  <dcterms:modified xsi:type="dcterms:W3CDTF">2019-08-21T19:38:00Z</dcterms:modified>
</cp:coreProperties>
</file>