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F4" w:rsidRDefault="006E71F4" w:rsidP="006E71F4">
      <w:pPr>
        <w:pStyle w:val="Estilopadrc3c3c3c3c3a3a3a3a3a3e3e3o"/>
        <w:jc w:val="both"/>
        <w:rPr>
          <w:rFonts w:cstheme="minorBidi"/>
          <w:sz w:val="20"/>
        </w:rPr>
      </w:pPr>
      <w:r>
        <w:rPr>
          <w:rFonts w:cstheme="minorBidi"/>
          <w:sz w:val="20"/>
        </w:rPr>
        <w:t xml:space="preserve">Prefeitura Municipal de </w:t>
      </w:r>
      <w:proofErr w:type="spellStart"/>
      <w:r>
        <w:rPr>
          <w:rFonts w:cstheme="minorBidi"/>
          <w:sz w:val="20"/>
        </w:rPr>
        <w:t>Baependi</w:t>
      </w:r>
      <w:proofErr w:type="spellEnd"/>
      <w:r>
        <w:rPr>
          <w:rFonts w:cstheme="minorBidi"/>
          <w:sz w:val="20"/>
        </w:rPr>
        <w:t xml:space="preserve">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Extrato de Homologa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084/2019,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039/2019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Homologado em 13/05/2019. Extrato de Adjudica</w:t>
      </w:r>
      <w:r>
        <w:rPr>
          <w:rFonts w:cstheme="minorBidi"/>
          <w:sz w:val="20"/>
        </w:rPr>
        <w:t>çã</w:t>
      </w:r>
      <w:r>
        <w:rPr>
          <w:rFonts w:cstheme="minorBidi"/>
          <w:sz w:val="20"/>
        </w:rPr>
        <w:t>o. Processo 0084/2019, Preg</w:t>
      </w:r>
      <w:r>
        <w:rPr>
          <w:rFonts w:cstheme="minorBidi"/>
          <w:sz w:val="20"/>
        </w:rPr>
        <w:t>ã</w:t>
      </w:r>
      <w:r>
        <w:rPr>
          <w:rFonts w:cstheme="minorBidi"/>
          <w:sz w:val="20"/>
        </w:rPr>
        <w:t xml:space="preserve">o Presencial 039/2019 </w:t>
      </w:r>
      <w:r>
        <w:rPr>
          <w:rFonts w:ascii="Liberation Serif" w:cstheme="minorBidi"/>
          <w:sz w:val="20"/>
        </w:rPr>
        <w:t>–</w:t>
      </w:r>
      <w:r>
        <w:rPr>
          <w:rFonts w:cstheme="minorBidi"/>
          <w:sz w:val="20"/>
        </w:rPr>
        <w:t xml:space="preserve"> Empresas vencedoras</w:t>
      </w:r>
      <w:r>
        <w:rPr>
          <w:rFonts w:cstheme="minorBidi"/>
          <w:b/>
          <w:sz w:val="20"/>
        </w:rPr>
        <w:t>:</w:t>
      </w:r>
      <w:r w:rsidRPr="00127493">
        <w:rPr>
          <w:rFonts w:cstheme="minorBidi"/>
          <w:b/>
          <w:sz w:val="20"/>
        </w:rPr>
        <w:t xml:space="preserve"> </w:t>
      </w:r>
      <w:r>
        <w:rPr>
          <w:rFonts w:cstheme="minorBidi"/>
          <w:b/>
          <w:sz w:val="20"/>
        </w:rPr>
        <w:t>GABRIELA MATERIAIS PARA CONSTRU</w:t>
      </w:r>
      <w:r>
        <w:rPr>
          <w:rFonts w:cstheme="minorBidi"/>
          <w:b/>
          <w:sz w:val="20"/>
        </w:rPr>
        <w:t>ÇÃ</w:t>
      </w:r>
      <w:r w:rsidRPr="00A92161">
        <w:rPr>
          <w:rFonts w:cstheme="minorBidi"/>
          <w:b/>
          <w:sz w:val="20"/>
        </w:rPr>
        <w:t>O LTDA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rFonts w:cstheme="minorBidi"/>
          <w:sz w:val="20"/>
        </w:rPr>
        <w:t xml:space="preserve">Adjudicado em 13/05/2019 Valor Total: R$ </w:t>
      </w:r>
      <w:r w:rsidRPr="00A92161">
        <w:rPr>
          <w:rFonts w:cstheme="minorBidi"/>
          <w:sz w:val="20"/>
        </w:rPr>
        <w:t>67.924,98</w:t>
      </w:r>
      <w:r>
        <w:rPr>
          <w:rFonts w:cstheme="minorBidi"/>
          <w:sz w:val="20"/>
        </w:rPr>
        <w:t>.</w:t>
      </w:r>
    </w:p>
    <w:p w:rsidR="00684260" w:rsidRDefault="00684260"/>
    <w:sectPr w:rsidR="00684260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6E71F4"/>
    <w:rsid w:val="00684260"/>
    <w:rsid w:val="006E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padrc3c3c3c3c3a3a3a3a3a3e3e3o">
    <w:name w:val="Estilo padrÃc3c3c3c3c3£a3a3a3a3a3e3e3o"/>
    <w:uiPriority w:val="99"/>
    <w:rsid w:val="006E71F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color w:val="000000"/>
      <w:kern w:val="1"/>
      <w:sz w:val="24"/>
      <w:szCs w:val="24"/>
      <w:lang w:eastAsia="pt-BR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270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1</cp:revision>
  <dcterms:created xsi:type="dcterms:W3CDTF">2019-08-21T19:40:00Z</dcterms:created>
  <dcterms:modified xsi:type="dcterms:W3CDTF">2019-08-21T19:41:00Z</dcterms:modified>
</cp:coreProperties>
</file>