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5F7AD2" w:rsidP="00CC730D">
      <w:pPr>
        <w:jc w:val="both"/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0107/2019, Pregão Presencial 048/2019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18/06/2019. Extrato de Adjudicação. Processo 0107/2019, Pregão Presencial 048/2019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D16622">
        <w:rPr>
          <w:b/>
          <w:sz w:val="20"/>
        </w:rPr>
        <w:t>AGROMAC AGRO EMIL LTDA</w:t>
      </w:r>
      <w:r w:rsidRPr="00250A0A">
        <w:rPr>
          <w:b/>
          <w:sz w:val="20"/>
        </w:rPr>
        <w:t xml:space="preserve">; </w:t>
      </w:r>
      <w:r w:rsidRPr="00D16622">
        <w:rPr>
          <w:b/>
          <w:sz w:val="20"/>
        </w:rPr>
        <w:t>OXIGENIO CAMPANHA LTDA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18/06/2019 Valor Total: R$ </w:t>
      </w:r>
      <w:r w:rsidRPr="00D16622">
        <w:rPr>
          <w:sz w:val="20"/>
        </w:rPr>
        <w:t>112.950,00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F7AD2"/>
    <w:rsid w:val="005F7AD2"/>
    <w:rsid w:val="00610640"/>
    <w:rsid w:val="00684260"/>
    <w:rsid w:val="00CC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279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2</cp:revision>
  <dcterms:created xsi:type="dcterms:W3CDTF">2019-08-21T19:47:00Z</dcterms:created>
  <dcterms:modified xsi:type="dcterms:W3CDTF">2019-08-21T20:02:00Z</dcterms:modified>
</cp:coreProperties>
</file>