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240F59" w:rsidP="00240F59">
      <w:pPr>
        <w:jc w:val="both"/>
      </w:pPr>
      <w:r>
        <w:rPr>
          <w:sz w:val="20"/>
        </w:rPr>
        <w:t xml:space="preserve">Prefeitura Municipal de </w:t>
      </w:r>
      <w:proofErr w:type="spellStart"/>
      <w:r>
        <w:rPr>
          <w:sz w:val="20"/>
        </w:rPr>
        <w:t>Baependi</w:t>
      </w:r>
      <w:proofErr w:type="spellEnd"/>
      <w:r>
        <w:rPr>
          <w:sz w:val="20"/>
        </w:rPr>
        <w:t xml:space="preserve">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0134/2019, Pregão Presencial 065/2019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05/08/2019. Extrato de Adjudicação. Processo 0134/2019, Pregão Presencial 065/2019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95584C">
        <w:rPr>
          <w:b/>
          <w:sz w:val="20"/>
        </w:rPr>
        <w:t>ALFALAGOS LTDA; BIOHOSP PRODUTOS HOSPITALARES LTDA; MED CENTER COMERCIAL; TS FARMA DISTRIBUIDORA EIRELI – EPP; VALE COMERCIAL LTDA</w:t>
      </w:r>
      <w:r>
        <w:rPr>
          <w:b/>
          <w:sz w:val="20"/>
        </w:rPr>
        <w:t xml:space="preserve"> </w:t>
      </w:r>
      <w:r>
        <w:rPr>
          <w:sz w:val="20"/>
        </w:rPr>
        <w:t xml:space="preserve">Adjudicado em 05/08/2019 Valor Total: R$ </w:t>
      </w:r>
      <w:r w:rsidRPr="0095584C">
        <w:rPr>
          <w:sz w:val="20"/>
        </w:rPr>
        <w:t>102.490,00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40F59"/>
    <w:rsid w:val="00240F59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2019-08-21T19:55:00Z</dcterms:created>
  <dcterms:modified xsi:type="dcterms:W3CDTF">2019-08-21T19:55:00Z</dcterms:modified>
</cp:coreProperties>
</file>